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39" w:rsidRDefault="00D24755">
      <w:pPr>
        <w:rPr>
          <w:rFonts w:ascii="Calibri" w:hAnsi="Calibri" w:cs="Calibri"/>
          <w:i/>
        </w:rPr>
      </w:pPr>
      <w:r>
        <w:rPr>
          <w:rFonts w:cs="Calibri"/>
          <w:i/>
        </w:rPr>
        <w:t>Vedtatt uttalelse av styret i Nei til EU, 18. august 2018</w:t>
      </w:r>
    </w:p>
    <w:p w:rsidR="00067E39" w:rsidRDefault="00067E39">
      <w:pPr>
        <w:rPr>
          <w:rFonts w:ascii="Calibri" w:hAnsi="Calibri" w:cs="Calibri"/>
          <w:b/>
        </w:rPr>
      </w:pPr>
    </w:p>
    <w:p w:rsidR="00067E39" w:rsidRDefault="00FE014B">
      <w:r>
        <w:rPr>
          <w:rFonts w:cs="Calibri"/>
          <w:b/>
        </w:rPr>
        <w:t>Uforskammet norsk innblanding i islandsk politikk</w:t>
      </w:r>
    </w:p>
    <w:p w:rsidR="00067E39" w:rsidRDefault="00067E39">
      <w:pPr>
        <w:rPr>
          <w:rFonts w:ascii="Calibri" w:hAnsi="Calibri" w:cs="Calibri"/>
        </w:rPr>
      </w:pPr>
    </w:p>
    <w:p w:rsidR="00067E39" w:rsidRDefault="00FE014B">
      <w:r>
        <w:rPr>
          <w:rFonts w:cs="Calibri"/>
        </w:rPr>
        <w:t>Etter at Stortingsflertallet i mars overkjørte Grunnloven og folkeviljen ved å vedta innlemmelse av EUs tredje energimarkedspakke i norsk lov og i EØS-avtalen, gjenstår ett siste hinder: Island må også vedta pakken. Avtalen forutsetter nemlig enighet og rettsenhet mellom de tre EØS-statene Island, Liechtenstein og Norge. I likhet med Norge har Island følgelig vetorett.</w:t>
      </w:r>
    </w:p>
    <w:p w:rsidR="00067E39" w:rsidRDefault="00067E39">
      <w:pPr>
        <w:rPr>
          <w:rFonts w:ascii="Calibri" w:hAnsi="Calibri" w:cs="Calibri"/>
        </w:rPr>
      </w:pPr>
    </w:p>
    <w:p w:rsidR="00067E39" w:rsidRDefault="00FE014B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  <w:r>
        <w:rPr>
          <w:rFonts w:cs="Calibri"/>
        </w:rPr>
        <w:t xml:space="preserve">To av de tre islandske regjeringspartiene, deriblant Høyres søsterparti, Selvstendighetspartiet, </w:t>
      </w:r>
      <w:r>
        <w:rPr>
          <w:rFonts w:eastAsia="Times New Roman" w:cs="Calibri"/>
          <w:color w:val="434343"/>
          <w:shd w:val="clear" w:color="auto" w:fill="FFFFFF"/>
          <w:lang w:eastAsia="nb-NO"/>
        </w:rPr>
        <w:t>har gjort landsmøtevedtak mot EUs energipakke og mot å underlegge seg EUs energibyrå ACER. Også det tredje regjeringspartiet har tradisjonelt vært EU-skeptisk.</w:t>
      </w: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Default="00FE014B">
      <w:r>
        <w:rPr>
          <w:rFonts w:eastAsia="Times New Roman" w:cs="Calibri"/>
          <w:b/>
          <w:color w:val="434343"/>
          <w:shd w:val="clear" w:color="auto" w:fill="FFFFFF"/>
          <w:lang w:eastAsia="nb-NO"/>
        </w:rPr>
        <w:t>Det ligger dermed til rette for at Alltinget kan si nei til EUs tredje energimarkedspakke og slik hindre at den blir del av EØS-avtalen.</w:t>
      </w: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Pr="00D24755" w:rsidRDefault="00FE014B" w:rsidP="00D24755">
      <w:r w:rsidRPr="00D24755">
        <w:t xml:space="preserve">I denne situasjonen velger utenriksminiister Ine Marie Erikksen Søreide å utøve direkte press mot sin islandske kollega Gudlaugur Þór Þórðarson og islandske folkevalgte. I et </w:t>
      </w:r>
      <w:r w:rsidRPr="00D24755">
        <w:rPr>
          <w:rStyle w:val="InternetLink"/>
          <w:rFonts w:cs="Calibri"/>
          <w:color w:val="auto"/>
          <w:u w:val="none"/>
        </w:rPr>
        <w:t>intervju med avisa Morgunbladid 17. august</w:t>
      </w:r>
      <w:r w:rsidRPr="00D24755">
        <w:t xml:space="preserve"> går hun så langt som til å si at det kan være</w:t>
      </w:r>
      <w:r w:rsidR="0043408E" w:rsidRPr="00D24755">
        <w:t xml:space="preserve"> en fare </w:t>
      </w:r>
      <w:r w:rsidRPr="00D24755">
        <w:t xml:space="preserve">for Norge dersom Island sier nei. Samtidig som hun framfører denne uriktige påstanden, prøver Søreide å gi inntrykk av at den voldsomme folkelige motstanden i Norge i vinter ikke skulle være «faktabasert». </w:t>
      </w:r>
    </w:p>
    <w:p w:rsidR="00067E39" w:rsidRPr="00D24755" w:rsidRDefault="00067E39" w:rsidP="00D24755">
      <w:pPr>
        <w:rPr>
          <w:rFonts w:ascii="Calibri" w:hAnsi="Calibri"/>
        </w:rPr>
      </w:pPr>
    </w:p>
    <w:p w:rsidR="00067E39" w:rsidRPr="00D24755" w:rsidRDefault="00FE014B">
      <w:r w:rsidRPr="00D24755">
        <w:rPr>
          <w:rFonts w:cs="Calibri"/>
        </w:rPr>
        <w:t xml:space="preserve">Dette er en feilaktig framstilling. </w:t>
      </w:r>
      <w:r w:rsidRPr="00D24755">
        <w:rPr>
          <w:rFonts w:cs="Calibri"/>
          <w:b/>
        </w:rPr>
        <w:t>Det er dessuten en kritikkverdig innblanding i islandsk politikk, hvor den norske regjering åpenlyst viser muskler overfor en «lillebror» i EFTA-samarbeidet.</w:t>
      </w:r>
      <w:r w:rsidRPr="00D24755">
        <w:rPr>
          <w:rFonts w:cs="Calibri"/>
        </w:rPr>
        <w:t xml:space="preserve"> Allerede </w:t>
      </w:r>
      <w:hyperlink r:id="rId4">
        <w:r w:rsidRPr="00D24755">
          <w:rPr>
            <w:rStyle w:val="InternetLink"/>
            <w:rFonts w:cs="Calibri"/>
            <w:color w:val="auto"/>
            <w:u w:val="none"/>
          </w:rPr>
          <w:t>i april advarte Nei til EU</w:t>
        </w:r>
      </w:hyperlink>
      <w:r w:rsidRPr="00D24755">
        <w:rPr>
          <w:rFonts w:cs="Calibri"/>
        </w:rPr>
        <w:t xml:space="preserve"> om at «det </w:t>
      </w:r>
      <w:r w:rsidRPr="00D24755">
        <w:rPr>
          <w:rFonts w:eastAsia="Times New Roman" w:cs="Calibri"/>
          <w:shd w:val="clear" w:color="auto" w:fill="FFFFFF"/>
          <w:lang w:eastAsia="nb-NO"/>
        </w:rPr>
        <w:t>er grunn til å frykte at norske myndigheter vil legge utilbørlig press på Island for å tvinge energipakken inn i EØS». Dessverre har vi fått rett.</w:t>
      </w: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Default="00FE014B">
      <w:r>
        <w:rPr>
          <w:rFonts w:eastAsia="Times New Roman" w:cs="Calibri"/>
          <w:color w:val="434343"/>
          <w:shd w:val="clear" w:color="auto" w:fill="FFFFFF"/>
          <w:lang w:eastAsia="nb-NO"/>
        </w:rPr>
        <w:t>På Island er det voksende frustrasjon over at Norge bruker sin dominerende posisjon i EFTA til å tvinge fram aksept av EU-regler. Det betyr at to-pilarstrukturen ikke lenger fungerer, noe som også burde bekymre norske EØS-tilhengere.</w:t>
      </w: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Default="00FE014B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  <w:r>
        <w:rPr>
          <w:rFonts w:eastAsia="Times New Roman" w:cs="Calibri"/>
          <w:b/>
          <w:color w:val="434343"/>
          <w:shd w:val="clear" w:color="auto" w:fill="FFFFFF"/>
          <w:lang w:eastAsia="nb-NO"/>
        </w:rPr>
        <w:t>Nei til EU krever at norsk innblanding i en sak som direkte berører Islands suverenitet umiddelbart opphører.</w:t>
      </w:r>
      <w:r>
        <w:rPr>
          <w:rFonts w:eastAsia="Times New Roman" w:cs="Calibri"/>
          <w:color w:val="434343"/>
          <w:shd w:val="clear" w:color="auto" w:fill="FFFFFF"/>
          <w:lang w:eastAsia="nb-NO"/>
        </w:rPr>
        <w:t xml:space="preserve"> Vi føler oss trygge på at vi har det norske folket i ryggen når vi krever at norske myndigheter viser vårt naboland Island respekt, slik at de kan bestemme selv!</w:t>
      </w: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Default="00D24755">
      <w:r w:rsidRPr="00D24755">
        <w:rPr>
          <w:rStyle w:val="InternetLink"/>
          <w:rFonts w:eastAsia="Times New Roman" w:cs="Calibri"/>
          <w:highlight w:val="white"/>
          <w:lang w:eastAsia="nb-NO"/>
        </w:rPr>
        <w:t>https://www.mbl.is/frettir/innlent/2018/08/17/bryndi_m</w:t>
      </w:r>
      <w:bookmarkStart w:id="0" w:name="_GoBack"/>
      <w:bookmarkEnd w:id="0"/>
      <w:r w:rsidRPr="00D24755">
        <w:rPr>
          <w:rStyle w:val="InternetLink"/>
          <w:rFonts w:eastAsia="Times New Roman" w:cs="Calibri"/>
          <w:highlight w:val="white"/>
          <w:lang w:eastAsia="nb-NO"/>
        </w:rPr>
        <w:t>ikilvaegid_fyrir_radamonnum/</w:t>
      </w: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Default="006A79AF">
      <w:hyperlink r:id="rId5">
        <w:r w:rsidR="00FE014B">
          <w:rPr>
            <w:rStyle w:val="InternetLink"/>
            <w:rFonts w:eastAsia="Times New Roman" w:cs="Calibri"/>
            <w:highlight w:val="white"/>
            <w:lang w:eastAsia="nb-NO"/>
          </w:rPr>
          <w:t>https://neitileu.no/aktuelt/innlegg-erna-solberg-ma-vise-island-respekt</w:t>
        </w:r>
      </w:hyperlink>
      <w:r w:rsidR="00FE014B">
        <w:rPr>
          <w:rFonts w:eastAsia="Times New Roman" w:cs="Calibri"/>
          <w:color w:val="434343"/>
          <w:shd w:val="clear" w:color="auto" w:fill="FFFFFF"/>
          <w:lang w:eastAsia="nb-NO"/>
        </w:rPr>
        <w:t xml:space="preserve"> </w:t>
      </w: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Default="00067E39">
      <w:pPr>
        <w:rPr>
          <w:rFonts w:ascii="Calibri" w:eastAsia="Times New Roman" w:hAnsi="Calibri" w:cs="Calibri"/>
          <w:color w:val="434343"/>
          <w:highlight w:val="white"/>
          <w:lang w:eastAsia="nb-NO"/>
        </w:rPr>
      </w:pPr>
    </w:p>
    <w:p w:rsidR="00067E39" w:rsidRDefault="00D77F7A">
      <w:r>
        <w:t>kontaktperson: leder i Nei til Eu Kathrine Kleveland +47 92 82 51 62</w:t>
      </w:r>
    </w:p>
    <w:sectPr w:rsidR="00067E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9"/>
    <w:rsid w:val="00067E39"/>
    <w:rsid w:val="0043408E"/>
    <w:rsid w:val="006A79AF"/>
    <w:rsid w:val="00C669E7"/>
    <w:rsid w:val="00C72B94"/>
    <w:rsid w:val="00D24755"/>
    <w:rsid w:val="00D77F7A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41637-6AB2-46E3-8052-2E3C637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049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qFormat/>
    <w:rsid w:val="003049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015E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Calibri" w:hAnsi="Calibri" w:cs="Calibri"/>
    </w:rPr>
  </w:style>
  <w:style w:type="character" w:customStyle="1" w:styleId="ListLabel2">
    <w:name w:val="ListLabel 2"/>
    <w:qFormat/>
    <w:rPr>
      <w:rFonts w:ascii="Calibri" w:eastAsia="Times New Roman" w:hAnsi="Calibri" w:cs="Calibri"/>
      <w:shd w:val="clear" w:color="auto" w:fill="FFFFFF"/>
      <w:lang w:eastAsia="nb-N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34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itileu.no/aktuelt/innlegg-erna-solberg-ma-vise-island-respekt" TargetMode="External"/><Relationship Id="rId4" Type="http://schemas.openxmlformats.org/officeDocument/2006/relationships/hyperlink" Target="https://neitileu.no/aktuelt/innlegg-erna-solberg-ma-vise-island-respek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R. Steinholt</dc:creator>
  <dc:description/>
  <cp:lastModifiedBy>Bjarni Jónsson</cp:lastModifiedBy>
  <cp:revision>2</cp:revision>
  <cp:lastPrinted>2018-08-18T06:34:00Z</cp:lastPrinted>
  <dcterms:created xsi:type="dcterms:W3CDTF">2018-08-19T22:15:00Z</dcterms:created>
  <dcterms:modified xsi:type="dcterms:W3CDTF">2018-08-19T22:15:00Z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